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aramond" w:cs="Garamond" w:eastAsia="Garamond" w:hAnsi="Garamond"/>
          <w:b/>
          <w:bCs/>
          <w:sz w:val="30"/>
          <w:szCs w:val="30"/>
        </w:rPr>
        <w:t xml:space="preserve">FIRSTNAME LASTNAME</w:t>
      </w:r>
    </w:p>
    <w:p>
      <w:pPr>
        <w:spacing w:after="120"/>
        <w:jc w:val="center"/>
      </w:pPr>
      <w:r>
        <w:rPr>
          <w:rFonts w:ascii="Garamond" w:cs="Garamond" w:eastAsia="Garamond" w:hAnsi="Garamond"/>
          <w:sz w:val="22"/>
          <w:szCs w:val="22"/>
        </w:rPr>
        <w:t xml:space="preserve">Chicago, IL  •  (555) 555-5555  •  name@email.com  •  linkedin.com/in/yourname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University Name</w:t>
      </w:r>
      <w:r>
        <w:rPr>
          <w:rFonts w:ascii="Garamond" w:cs="Garamond" w:eastAsia="Garamond" w:hAnsi="Garamond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Bachelor of Arts in Economics; Minor in Data Science. GPA 3.87/4.00</w:t>
      </w:r>
      <w:r>
        <w:rPr>
          <w:rFonts w:ascii="Garamond" w:cs="Garamond" w:eastAsia="Garamond" w:hAnsi="Garamond"/>
          <w:sz w:val="22"/>
          <w:szCs w:val="22"/>
        </w:rPr>
        <w:t xml:space="preserve">	May 2026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Honors: Phi Beta Kappa; 1st place of 32 teams, University Case Competition (2025)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Relevant coursework: Microeconomics, Corporate Strategy, Statistics, Operations Management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Boutique Strategy Firm</w:t>
      </w:r>
      <w:r>
        <w:rPr>
          <w:rFonts w:ascii="Garamond" w:cs="Garamond" w:eastAsia="Garamond" w:hAnsi="Garamond"/>
          <w:sz w:val="22"/>
          <w:szCs w:val="22"/>
        </w:rPr>
        <w:t xml:space="preserve">	Chicago, IL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i/>
          <w:iCs/>
          <w:sz w:val="22"/>
          <w:szCs w:val="22"/>
        </w:rPr>
        <w:t xml:space="preserve">Summer Business Analyst</w:t>
      </w:r>
      <w:r>
        <w:rPr>
          <w:rFonts w:ascii="Garamond" w:cs="Garamond" w:eastAsia="Garamond" w:hAnsi="Garamond"/>
          <w:sz w:val="22"/>
          <w:szCs w:val="22"/>
        </w:rPr>
        <w:t xml:space="preserve">	June 2025 – August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Sized a $2.1B market for a medical-device client from 12 expert interviews and public data; recommendation shaped its 3-year entry plan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Built a cost model across 14 plants that identified $9M in annual procurement savings, presented to the client COO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Synthesized 300 customer survey responses into 4 segments that became the basis of a new pricing strategy</w:t>
      </w:r>
    </w:p>
    <w:p>
      <w:pPr>
        <w:spacing w:after="80"/>
      </w:pP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Technology Company</w:t>
      </w:r>
      <w:r>
        <w:rPr>
          <w:rFonts w:ascii="Garamond" w:cs="Garamond" w:eastAsia="Garamond" w:hAnsi="Garamond"/>
          <w:sz w:val="22"/>
          <w:szCs w:val="22"/>
        </w:rPr>
        <w:t xml:space="preserve">	Remote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i/>
          <w:iCs/>
          <w:sz w:val="22"/>
          <w:szCs w:val="22"/>
        </w:rPr>
        <w:t xml:space="preserve">Business Operations Intern</w:t>
      </w:r>
      <w:r>
        <w:rPr>
          <w:rFonts w:ascii="Garamond" w:cs="Garamond" w:eastAsia="Garamond" w:hAnsi="Garamond"/>
          <w:sz w:val="22"/>
          <w:szCs w:val="22"/>
        </w:rPr>
        <w:t xml:space="preserve">	June 2024 – August 2024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Redesigned the onboarding funnel dashboard used by 3 teams; cut weekly reporting time from 6 hours to 1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Analyzed churn for 1,800 accounts and proposed 2 retention offers piloted in Q4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Undergraduate Consulting Club</w:t>
      </w:r>
      <w:r>
        <w:rPr>
          <w:rFonts w:ascii="Garamond" w:cs="Garamond" w:eastAsia="Garamond" w:hAnsi="Garamond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i/>
          <w:iCs/>
          <w:sz w:val="22"/>
          <w:szCs w:val="22"/>
        </w:rPr>
        <w:t xml:space="preserve">President</w:t>
      </w:r>
      <w:r>
        <w:rPr>
          <w:rFonts w:ascii="Garamond" w:cs="Garamond" w:eastAsia="Garamond" w:hAnsi="Garamond"/>
          <w:sz w:val="22"/>
          <w:szCs w:val="22"/>
        </w:rPr>
        <w:t xml:space="preserve">	September 2023 – Present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Lead 45 members delivering 4 pro-bono projects a semester for local nonprofits; grew applications 60% in one year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ADDITIONAL INFORMATION</w:t>
      </w:r>
    </w:p>
    <w:p>
      <w:pPr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Skills: </w:t>
      </w:r>
      <w:r>
        <w:rPr>
          <w:rFonts w:ascii="Garamond" w:cs="Garamond" w:eastAsia="Garamond" w:hAnsi="Garamond"/>
          <w:sz w:val="22"/>
          <w:szCs w:val="22"/>
        </w:rPr>
        <w:t xml:space="preserve">Excel (advanced), PowerPoint, SQL, Tableau, survey design</w:t>
      </w:r>
    </w:p>
    <w:p>
      <w:pPr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Languages: </w:t>
      </w:r>
      <w:r>
        <w:rPr>
          <w:rFonts w:ascii="Garamond" w:cs="Garamond" w:eastAsia="Garamond" w:hAnsi="Garamond"/>
          <w:sz w:val="22"/>
          <w:szCs w:val="22"/>
        </w:rPr>
        <w:t xml:space="preserve">English (native), Portuguese (fluent)</w:t>
      </w:r>
    </w:p>
    <w:p>
      <w:pPr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Interests: </w:t>
      </w:r>
      <w:r>
        <w:rPr>
          <w:rFonts w:ascii="Garamond" w:cs="Garamond" w:eastAsia="Garamond" w:hAnsi="Garamond"/>
          <w:sz w:val="22"/>
          <w:szCs w:val="22"/>
        </w:rPr>
        <w:t xml:space="preserve">Marathon running (Chicago 2024), jazz piano, competitive chess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Resume Template</dc:title>
  <dc:creator>HAIRED (haired.app)</dc:creator>
  <cp:lastModifiedBy>Un-named</cp:lastModifiedBy>
  <cp:revision>1</cp:revision>
  <dcterms:created xsi:type="dcterms:W3CDTF">2026-10-13T16:11:29.424Z</dcterms:created>
  <dcterms:modified xsi:type="dcterms:W3CDTF">2026-10-13T16:11:29.424Z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